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105D52">
        <w:rPr>
          <w:rFonts w:ascii="Times New Roman" w:eastAsia="Times New Roman" w:hAnsi="Times New Roman" w:cs="Times New Roman"/>
          <w:sz w:val="26"/>
          <w:szCs w:val="26"/>
          <w:lang w:eastAsia="ru-RU"/>
        </w:rPr>
        <w:t>2461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0401/</w:t>
      </w:r>
      <w:r w:rsidR="00332EEC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105D52" w:rsidR="00105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86MS0004-01-2025-003275-61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7C150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7C150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7C150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7C150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сентября</w:t>
      </w:r>
      <w:r w:rsidRPr="007C150E" w:rsidR="00AF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7C150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7C150E" w:rsidP="002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7C150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иску 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«Банк Русский Стандарт»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АО «Банк Русский Стандарт»)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0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Алексею Васильевичу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кредитному договору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2F17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ГПК РФ,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 требований АО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«Банк Русский Стандарт» 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>7707056547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7C150E" w:rsidR="00244E96">
        <w:rPr>
          <w:rFonts w:ascii="Times New Roman" w:eastAsia="Times New Roman" w:hAnsi="Times New Roman" w:cs="Times New Roman"/>
          <w:sz w:val="28"/>
          <w:szCs w:val="28"/>
          <w:lang w:eastAsia="ru-RU"/>
        </w:rPr>
        <w:t>1027739210630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0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 Алексею Васильевичу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кредитному договору № </w:t>
      </w:r>
      <w:r w:rsidR="00105D52">
        <w:rPr>
          <w:rFonts w:ascii="Times New Roman" w:eastAsia="Times New Roman" w:hAnsi="Times New Roman" w:cs="Times New Roman"/>
          <w:sz w:val="28"/>
          <w:szCs w:val="28"/>
          <w:lang w:eastAsia="ru-RU"/>
        </w:rPr>
        <w:t>39699823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05D52">
        <w:rPr>
          <w:rFonts w:ascii="Times New Roman" w:eastAsia="Times New Roman" w:hAnsi="Times New Roman" w:cs="Times New Roman"/>
          <w:sz w:val="28"/>
          <w:szCs w:val="28"/>
          <w:lang w:eastAsia="ru-RU"/>
        </w:rPr>
        <w:t>17 октября 2005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отказать</w:t>
      </w:r>
      <w:r w:rsidRPr="007C150E" w:rsidR="00086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истечением срока исковой давности.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заявление о составлении мотивированного решения может быть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вующие в деле, их представители не присутствовали в судебном заседании.</w:t>
      </w:r>
    </w:p>
    <w:p w:rsidR="00B61706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105D5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974DA1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974DA1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74DA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7C150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105D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p w:rsidR="00F93411" w:rsidRPr="007C150E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62E2"/>
    <w:rsid w:val="000873E3"/>
    <w:rsid w:val="000B2B13"/>
    <w:rsid w:val="000D6F9F"/>
    <w:rsid w:val="00105D52"/>
    <w:rsid w:val="0019193E"/>
    <w:rsid w:val="00244E96"/>
    <w:rsid w:val="00281D43"/>
    <w:rsid w:val="002B6EAE"/>
    <w:rsid w:val="002B6F5B"/>
    <w:rsid w:val="002E7263"/>
    <w:rsid w:val="002F178B"/>
    <w:rsid w:val="00320931"/>
    <w:rsid w:val="00332EEC"/>
    <w:rsid w:val="00412BEC"/>
    <w:rsid w:val="00574F24"/>
    <w:rsid w:val="006D0DBC"/>
    <w:rsid w:val="006D1CB4"/>
    <w:rsid w:val="00711490"/>
    <w:rsid w:val="007C150E"/>
    <w:rsid w:val="00974DA1"/>
    <w:rsid w:val="00997594"/>
    <w:rsid w:val="00A179ED"/>
    <w:rsid w:val="00AB7ED6"/>
    <w:rsid w:val="00AF595E"/>
    <w:rsid w:val="00B61706"/>
    <w:rsid w:val="00B97711"/>
    <w:rsid w:val="00BA1C24"/>
    <w:rsid w:val="00BC29F6"/>
    <w:rsid w:val="00C53DD3"/>
    <w:rsid w:val="00C74907"/>
    <w:rsid w:val="00C91CC8"/>
    <w:rsid w:val="00C957C6"/>
    <w:rsid w:val="00CE5341"/>
    <w:rsid w:val="00D90768"/>
    <w:rsid w:val="00DB41F3"/>
    <w:rsid w:val="00F7799E"/>
    <w:rsid w:val="00F93411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